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bookmarkStart w:id="0" w:name="_Toc5639239"/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“中国一分钟”微视频文字稿</w:t>
      </w:r>
    </w:p>
    <w:p>
      <w:pPr>
        <w:pStyle w:val="11"/>
        <w:rPr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中国一分钟·瞬息万象</w:t>
      </w:r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中国会发生什么……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bookmarkStart w:id="3" w:name="_GoBack"/>
      <w:bookmarkEnd w:id="3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一分钟</w:t>
      </w:r>
      <w:r>
        <w:rPr>
          <w:rFonts w:hint="eastAsia" w:ascii="仿宋" w:hAnsi="仿宋" w:eastAsia="仿宋" w:cs="仿宋"/>
          <w:sz w:val="32"/>
          <w:szCs w:val="32"/>
          <w:lang w:val="zh-TW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33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个</w:t>
      </w:r>
      <w:r>
        <w:rPr>
          <w:rFonts w:hint="eastAsia" w:ascii="仿宋" w:hAnsi="仿宋" w:eastAsia="仿宋" w:cs="仿宋"/>
          <w:sz w:val="32"/>
          <w:szCs w:val="32"/>
        </w:rPr>
        <w:t xml:space="preserve">新生儿诞生 </w:t>
      </w:r>
    </w:p>
    <w:p>
      <w:pPr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一分钟</w:t>
      </w:r>
      <w:r>
        <w:rPr>
          <w:rFonts w:hint="eastAsia" w:ascii="仿宋" w:hAnsi="仿宋" w:eastAsia="仿宋" w:cs="仿宋"/>
          <w:sz w:val="32"/>
          <w:szCs w:val="32"/>
          <w:lang w:val="zh-TW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个新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家庭组建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26人走上工作岗位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35217名旅客出行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移动互联网接入流量46804G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网上商品零售1043万元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快递小哥收发7.6万件快递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移动支付金额3.79亿元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骑行共享单车减少碳排放超13.2吨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“蛟龙号”最大能下潜50米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“复兴号”前进5833米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“神威·太湖之光”超级计算机运算750亿亿次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333万元投入研究和试验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造林210亩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475.6米农村公路旧貌换新颜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生产汽车55辆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生产粮食1176吨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5288万元货物进出口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创造GDP1.57亿元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中国成就 源自每一分钟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冲击一次充满难度的挑战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经历一次不同以往的成长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实现一个突破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告慰一段岁月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许下一个约定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重回世界之巅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“经过长期努力，中国特色社会主义进入了新时代。”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改革开放40年 成就中国奇迹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新时代 再出发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中国一分钟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瞬息万象</w:t>
      </w:r>
    </w:p>
    <w:p>
      <w:pPr>
        <w:ind w:firstLine="630" w:firstLineChars="300"/>
        <w:rPr>
          <w:rFonts w:ascii="宋体" w:hAnsi="宋体" w:eastAsia="宋体" w:cs="宋体"/>
          <w:szCs w:val="21"/>
        </w:rPr>
      </w:pPr>
    </w:p>
    <w:p/>
    <w:p/>
    <w:p/>
    <w:p/>
    <w:p>
      <w:pPr>
        <w:pStyle w:val="11"/>
        <w:rPr>
          <w:rFonts w:hint="eastAsia" w:ascii="黑体" w:hAnsi="黑体" w:eastAsia="黑体" w:cs="黑体"/>
          <w:b w:val="0"/>
          <w:bCs w:val="0"/>
        </w:rPr>
      </w:pPr>
      <w:bookmarkStart w:id="1" w:name="_Toc5639240"/>
      <w:r>
        <w:rPr>
          <w:rFonts w:hint="eastAsia" w:ascii="黑体" w:hAnsi="黑体" w:eastAsia="黑体" w:cs="黑体"/>
          <w:b w:val="0"/>
          <w:bCs w:val="0"/>
        </w:rPr>
        <w:t>中国一分钟·跬步致远</w:t>
      </w:r>
      <w:bookmarkEnd w:id="1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你能做什么……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铁路质检员黄望明能检查完列车的一个转向架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纺织工许小英可以做好一双鞋面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研究员侯蓉能检查一只大熊猫的2项生殖激素结果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农民窦正宝能耕地十来个平方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采油地质工孙雨飞可以核对25组地质数据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工人江勇所在钢厂可以出产9吨钢材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环境监测员杨晓雪能分析40个水质监测数据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游泳运动员闫子贝可以完成45次划水训练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军人许利强能带领战斗机群巡航祖国43000平方公里的空域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一分钟的努力 汇聚中国力量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中国人新建改建596.66米的公路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16小时  中国人完成港珠澳大桥岛隧工程最终接头的安装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43小时  中国人完成北京三元桥的换梁施工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60天   中国人进行南海可燃冰试开采 产气时长与总量双破世界纪录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这一年  中国人收获6.18亿吨的粮食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这一年  中国人创造82.71万亿元的GDP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这一年  中国人在体育赛场斩获106个世界冠军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这一年  中国人探索的目光投向137亿光年外的星空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“广大人民群众坚持爱国奉献，无怨无悔，让我感到千千万万普通人最伟大。同时让我感到幸福都是奋斗出来的。”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每个你的奋斗 成就中国奇迹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中国一分钟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跬步致远 </w:t>
      </w: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pStyle w:val="11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2" w:name="_Toc5639241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中国一分钟·美美与共</w:t>
      </w:r>
      <w:bookmarkEnd w:id="2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世界在发生什么……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2架次国际航线飞机在中国起降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56名外国人来到中国领略华夏文明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2370.6万元的商品进入中国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272位国人出境 寻访大千世界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中国人在境外旅游消费36.07万美元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从深圳开往明斯克的中欧班列前进2000米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超过2300部手机销往全球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2917.1万元的商品走出国门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154.3万元资金投向海外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中资企业向东道国纳税超5.7万美元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每一分钟 为世界添彩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中国美食飘散一种味道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中国文化传递一种韵味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中国创新提供一种便捷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中国北斗指引一个方向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一分钟  北京冬奥发出一份邀请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“中国人民愿同各国人民一道，推动人类命运共同体建设，共同创造人类的美好未来。”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中国奇迹 与世界共精彩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中国一分钟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美美与共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pict>
        <v:shape id="文本框 2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8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4926"/>
    <w:rsid w:val="00003392"/>
    <w:rsid w:val="00004ABC"/>
    <w:rsid w:val="000325A3"/>
    <w:rsid w:val="00035F0B"/>
    <w:rsid w:val="0004711A"/>
    <w:rsid w:val="000571EF"/>
    <w:rsid w:val="00080269"/>
    <w:rsid w:val="000942FB"/>
    <w:rsid w:val="000D2EA5"/>
    <w:rsid w:val="000D5859"/>
    <w:rsid w:val="000E1B66"/>
    <w:rsid w:val="00164FF4"/>
    <w:rsid w:val="001B3D08"/>
    <w:rsid w:val="001C7FCC"/>
    <w:rsid w:val="00253239"/>
    <w:rsid w:val="002561A3"/>
    <w:rsid w:val="002620D4"/>
    <w:rsid w:val="002A65FF"/>
    <w:rsid w:val="002B30DF"/>
    <w:rsid w:val="002D7637"/>
    <w:rsid w:val="002E7DD7"/>
    <w:rsid w:val="00311AD3"/>
    <w:rsid w:val="00370977"/>
    <w:rsid w:val="003A148C"/>
    <w:rsid w:val="003F5726"/>
    <w:rsid w:val="004446FB"/>
    <w:rsid w:val="00470754"/>
    <w:rsid w:val="004740C1"/>
    <w:rsid w:val="00491F6F"/>
    <w:rsid w:val="004D027D"/>
    <w:rsid w:val="004F041F"/>
    <w:rsid w:val="00562924"/>
    <w:rsid w:val="00596602"/>
    <w:rsid w:val="00596AAE"/>
    <w:rsid w:val="005F27A0"/>
    <w:rsid w:val="00653986"/>
    <w:rsid w:val="006554BD"/>
    <w:rsid w:val="00666C94"/>
    <w:rsid w:val="006F6772"/>
    <w:rsid w:val="0077589A"/>
    <w:rsid w:val="007A3AAD"/>
    <w:rsid w:val="007C3785"/>
    <w:rsid w:val="007C41AF"/>
    <w:rsid w:val="007D55D0"/>
    <w:rsid w:val="00833B41"/>
    <w:rsid w:val="0088082F"/>
    <w:rsid w:val="008A796F"/>
    <w:rsid w:val="008D68C9"/>
    <w:rsid w:val="0094685E"/>
    <w:rsid w:val="00974BD1"/>
    <w:rsid w:val="009969CD"/>
    <w:rsid w:val="009C7A43"/>
    <w:rsid w:val="00A069D5"/>
    <w:rsid w:val="00A13718"/>
    <w:rsid w:val="00A255AD"/>
    <w:rsid w:val="00A312DA"/>
    <w:rsid w:val="00A84042"/>
    <w:rsid w:val="00A94DF7"/>
    <w:rsid w:val="00AB3E5F"/>
    <w:rsid w:val="00B00E34"/>
    <w:rsid w:val="00B24926"/>
    <w:rsid w:val="00B73B9F"/>
    <w:rsid w:val="00B76249"/>
    <w:rsid w:val="00BA31EC"/>
    <w:rsid w:val="00BA64BE"/>
    <w:rsid w:val="00BB4FFE"/>
    <w:rsid w:val="00BC16BF"/>
    <w:rsid w:val="00C22A85"/>
    <w:rsid w:val="00C46C19"/>
    <w:rsid w:val="00C810A9"/>
    <w:rsid w:val="00C937C8"/>
    <w:rsid w:val="00D32F80"/>
    <w:rsid w:val="00D37FD4"/>
    <w:rsid w:val="00D41901"/>
    <w:rsid w:val="00D5653A"/>
    <w:rsid w:val="00D90CA5"/>
    <w:rsid w:val="00DD549B"/>
    <w:rsid w:val="00E37AF4"/>
    <w:rsid w:val="00EA7043"/>
    <w:rsid w:val="00EF01D4"/>
    <w:rsid w:val="00F041A3"/>
    <w:rsid w:val="00F04749"/>
    <w:rsid w:val="00F17510"/>
    <w:rsid w:val="00F63CC8"/>
    <w:rsid w:val="00FB7079"/>
    <w:rsid w:val="014F41E6"/>
    <w:rsid w:val="040E3995"/>
    <w:rsid w:val="07984211"/>
    <w:rsid w:val="0A004314"/>
    <w:rsid w:val="0F37159A"/>
    <w:rsid w:val="10166C1C"/>
    <w:rsid w:val="1719021E"/>
    <w:rsid w:val="1ADE7AEE"/>
    <w:rsid w:val="1ECF0B6B"/>
    <w:rsid w:val="308B3774"/>
    <w:rsid w:val="367F11DC"/>
    <w:rsid w:val="3B0B048A"/>
    <w:rsid w:val="3F7977C4"/>
    <w:rsid w:val="406E08D9"/>
    <w:rsid w:val="40AD7803"/>
    <w:rsid w:val="475B024A"/>
    <w:rsid w:val="4C1A3995"/>
    <w:rsid w:val="519678ED"/>
    <w:rsid w:val="57825316"/>
    <w:rsid w:val="57926094"/>
    <w:rsid w:val="585F3C8C"/>
    <w:rsid w:val="5A48035D"/>
    <w:rsid w:val="67721CB2"/>
    <w:rsid w:val="7355696A"/>
    <w:rsid w:val="7FDB31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itle"/>
    <w:basedOn w:val="1"/>
    <w:next w:val="1"/>
    <w:link w:val="2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</w:rPr>
  </w:style>
  <w:style w:type="character" w:customStyle="1" w:styleId="15">
    <w:name w:val="标题 3 Char"/>
    <w:basedOn w:val="13"/>
    <w:link w:val="4"/>
    <w:qFormat/>
    <w:uiPriority w:val="0"/>
    <w:rPr>
      <w:b/>
      <w:bCs/>
      <w:sz w:val="32"/>
      <w:szCs w:val="32"/>
    </w:rPr>
  </w:style>
  <w:style w:type="character" w:customStyle="1" w:styleId="16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18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9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5" w:themeColor="accent1" w:themeShade="BF"/>
      <w:kern w:val="0"/>
      <w:sz w:val="32"/>
      <w:szCs w:val="32"/>
    </w:rPr>
  </w:style>
  <w:style w:type="character" w:customStyle="1" w:styleId="20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Char"/>
    <w:basedOn w:val="13"/>
    <w:link w:val="11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2">
    <w:name w:val="批注框文本 Char"/>
    <w:basedOn w:val="13"/>
    <w:link w:val="7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文档结构图 Char"/>
    <w:basedOn w:val="13"/>
    <w:link w:val="5"/>
    <w:semiHidden/>
    <w:uiPriority w:val="99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947EA-679E-46DC-BA06-EF26A786CC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853</Words>
  <Characters>4868</Characters>
  <Lines>40</Lines>
  <Paragraphs>11</Paragraphs>
  <TotalTime>0</TotalTime>
  <ScaleCrop>false</ScaleCrop>
  <LinksUpToDate>false</LinksUpToDate>
  <CharactersWithSpaces>5710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2019-04-08T03:10:00Z</dcterms:created>
  <dc:creator>方 园</dc:creator>
  <cp:lastModifiedBy>hp</cp:lastModifiedBy>
  <dcterms:modified xsi:type="dcterms:W3CDTF">2019-04-10T07:44:04Z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